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9830" w14:textId="77777777" w:rsidR="00764452" w:rsidRPr="002203A0" w:rsidRDefault="00764452" w:rsidP="007B18AD">
      <w:pPr>
        <w:jc w:val="center"/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>QM Scheme Declaration Guide</w:t>
      </w:r>
    </w:p>
    <w:p w14:paraId="57666D03" w14:textId="77777777" w:rsidR="00764452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</w:p>
    <w:p w14:paraId="23CAD797" w14:textId="49818AE2" w:rsidR="007B18AD" w:rsidRPr="002203A0" w:rsidRDefault="00764452" w:rsidP="007B18AD">
      <w:pPr>
        <w:rPr>
          <w:rFonts w:asciiTheme="minorBidi" w:eastAsia="Noto Sans CJK Light" w:hAnsiTheme="minorBidi"/>
          <w:b/>
          <w:bCs/>
          <w:sz w:val="24"/>
          <w:szCs w:val="24"/>
          <w:u w:val="single"/>
        </w:rPr>
      </w:pPr>
      <w:r w:rsidRPr="002203A0">
        <w:rPr>
          <w:rFonts w:asciiTheme="minorBidi" w:eastAsia="Noto Sans CJK Light" w:hAnsiTheme="minorBidi"/>
          <w:b/>
          <w:bCs/>
          <w:sz w:val="24"/>
          <w:szCs w:val="24"/>
          <w:u w:val="single"/>
        </w:rPr>
        <w:t>I. Declaration conditions</w:t>
      </w:r>
    </w:p>
    <w:p w14:paraId="78F82FB7" w14:textId="77777777" w:rsidR="00764452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  <w:highlight w:val="yellow"/>
        </w:rPr>
        <w:t>(</w:t>
      </w:r>
      <w:r w:rsidR="003A19A8" w:rsidRPr="002203A0">
        <w:rPr>
          <w:rFonts w:asciiTheme="minorBidi" w:eastAsia="Noto Sans CJK Light" w:hAnsiTheme="minorBidi"/>
          <w:sz w:val="24"/>
          <w:szCs w:val="24"/>
          <w:highlight w:val="yellow"/>
        </w:rPr>
        <w:t>A</w:t>
      </w:r>
      <w:r w:rsidRPr="002203A0">
        <w:rPr>
          <w:rFonts w:asciiTheme="minorBidi" w:eastAsia="Noto Sans CJK Light" w:hAnsiTheme="minorBidi"/>
          <w:sz w:val="24"/>
          <w:szCs w:val="24"/>
          <w:highlight w:val="yellow"/>
        </w:rPr>
        <w:t>)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>Innovative Talent</w:t>
      </w:r>
      <w:r w:rsidR="003A19A8" w:rsidRPr="002203A0">
        <w:rPr>
          <w:rFonts w:asciiTheme="minorBidi" w:eastAsia="Noto Sans CJK Black" w:hAnsiTheme="minorBidi"/>
          <w:b/>
          <w:bCs/>
          <w:sz w:val="24"/>
          <w:szCs w:val="24"/>
        </w:rPr>
        <w:t>s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 xml:space="preserve"> Pro</w:t>
      </w:r>
      <w:r w:rsidR="003A19A8" w:rsidRPr="002203A0">
        <w:rPr>
          <w:rFonts w:asciiTheme="minorBidi" w:eastAsia="Noto Sans CJK Black" w:hAnsiTheme="minorBidi"/>
          <w:b/>
          <w:bCs/>
          <w:sz w:val="24"/>
          <w:szCs w:val="24"/>
        </w:rPr>
        <w:t>gram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 xml:space="preserve"> 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[private enterprises to introduce overseas talents (including </w:t>
      </w:r>
      <w:proofErr w:type="spellStart"/>
      <w:r w:rsidRPr="002203A0">
        <w:rPr>
          <w:rFonts w:asciiTheme="minorBidi" w:eastAsia="Noto Sans CJK Light" w:hAnsiTheme="minorBidi"/>
          <w:sz w:val="24"/>
          <w:szCs w:val="24"/>
        </w:rPr>
        <w:t>non-Chinese</w:t>
      </w:r>
      <w:proofErr w:type="spellEnd"/>
      <w:r w:rsidRPr="002203A0">
        <w:rPr>
          <w:rFonts w:asciiTheme="minorBidi" w:eastAsia="Noto Sans CJK Light" w:hAnsiTheme="minorBidi"/>
          <w:sz w:val="24"/>
          <w:szCs w:val="24"/>
        </w:rPr>
        <w:t xml:space="preserve"> talents)]</w:t>
      </w:r>
    </w:p>
    <w:p w14:paraId="644B84ED" w14:textId="77777777" w:rsidR="00764452" w:rsidRPr="002203A0" w:rsidRDefault="003A19A8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>Ph.D.</w:t>
      </w:r>
      <w:r w:rsidR="00764452" w:rsidRPr="002203A0">
        <w:rPr>
          <w:rFonts w:asciiTheme="minorBidi" w:eastAsia="Noto Sans CJK Black" w:hAnsiTheme="minorBidi"/>
          <w:b/>
          <w:bCs/>
          <w:sz w:val="24"/>
          <w:szCs w:val="24"/>
        </w:rPr>
        <w:t xml:space="preserve"> degree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with one of the following qualifications:</w:t>
      </w:r>
    </w:p>
    <w:p w14:paraId="40376545" w14:textId="77777777" w:rsidR="00764452" w:rsidRPr="002203A0" w:rsidRDefault="00764452" w:rsidP="007B18AD">
      <w:pPr>
        <w:ind w:left="630" w:hanging="630"/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 xml:space="preserve">1. Professional and 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>technical personnel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and 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>operation and management personnel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who hold senior positions in foreign enterprises; Talents who have signed contracts with domestic enterprises or intend to sign contracts with domestic enterprises or have become the main technical and commercial partners of domestic enterprises.</w:t>
      </w:r>
    </w:p>
    <w:p w14:paraId="2834D47F" w14:textId="77777777" w:rsidR="00764452" w:rsidRPr="002203A0" w:rsidRDefault="00764452" w:rsidP="007B18AD">
      <w:pPr>
        <w:ind w:left="630" w:hanging="630"/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 xml:space="preserve">2. Experts and scholars with strong scientific and technological innovation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abilities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who hold positions equivalent to 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 xml:space="preserve">associate </w:t>
      </w:r>
      <w:r w:rsidR="003A19A8" w:rsidRPr="002203A0">
        <w:rPr>
          <w:rFonts w:asciiTheme="minorBidi" w:eastAsia="Noto Sans CJK Black" w:hAnsiTheme="minorBidi"/>
          <w:b/>
          <w:bCs/>
          <w:sz w:val="24"/>
          <w:szCs w:val="24"/>
        </w:rPr>
        <w:t>professors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 xml:space="preserve"> or above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in foreign universities or scientific research institutions.</w:t>
      </w:r>
    </w:p>
    <w:p w14:paraId="0DC8CA1B" w14:textId="77777777" w:rsidR="00764452" w:rsidRPr="002203A0" w:rsidRDefault="00764452" w:rsidP="007B18AD">
      <w:pPr>
        <w:ind w:left="630" w:hanging="630"/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 xml:space="preserve">3. 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>Skilled personnel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who have mastered key core technologies in the industry or can solve production process problems.</w:t>
      </w:r>
    </w:p>
    <w:p w14:paraId="6AFE2999" w14:textId="77777777" w:rsidR="00764452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  <w:highlight w:val="yellow"/>
        </w:rPr>
        <w:t>(</w:t>
      </w:r>
      <w:r w:rsidR="003A19A8" w:rsidRPr="002203A0">
        <w:rPr>
          <w:rFonts w:asciiTheme="minorBidi" w:eastAsia="Noto Sans CJK Light" w:hAnsiTheme="minorBidi"/>
          <w:sz w:val="24"/>
          <w:szCs w:val="24"/>
          <w:highlight w:val="yellow"/>
        </w:rPr>
        <w:t>B</w:t>
      </w:r>
      <w:r w:rsidRPr="002203A0">
        <w:rPr>
          <w:rFonts w:asciiTheme="minorBidi" w:eastAsia="Noto Sans CJK Light" w:hAnsiTheme="minorBidi"/>
          <w:sz w:val="24"/>
          <w:szCs w:val="24"/>
          <w:highlight w:val="yellow"/>
        </w:rPr>
        <w:t>)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</w:t>
      </w:r>
      <w:r w:rsidRPr="002203A0">
        <w:rPr>
          <w:rFonts w:asciiTheme="minorBidi" w:eastAsia="Noto Sans CJK Black" w:hAnsiTheme="minorBidi"/>
          <w:b/>
          <w:bCs/>
          <w:sz w:val="24"/>
          <w:szCs w:val="24"/>
        </w:rPr>
        <w:t>Young Talents Program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[Private enterprises to introduce overseas young talents (including </w:t>
      </w:r>
      <w:proofErr w:type="spellStart"/>
      <w:r w:rsidRPr="002203A0">
        <w:rPr>
          <w:rFonts w:asciiTheme="minorBidi" w:eastAsia="Noto Sans CJK Light" w:hAnsiTheme="minorBidi"/>
          <w:sz w:val="24"/>
          <w:szCs w:val="24"/>
        </w:rPr>
        <w:t>non-Chinese</w:t>
      </w:r>
      <w:proofErr w:type="spellEnd"/>
      <w:r w:rsidRPr="002203A0">
        <w:rPr>
          <w:rFonts w:asciiTheme="minorBidi" w:eastAsia="Noto Sans CJK Light" w:hAnsiTheme="minorBidi"/>
          <w:sz w:val="24"/>
          <w:szCs w:val="24"/>
        </w:rPr>
        <w:t xml:space="preserve"> talents)]</w:t>
      </w:r>
    </w:p>
    <w:p w14:paraId="338ED0D6" w14:textId="04B63719" w:rsidR="00764452" w:rsidRPr="002203A0" w:rsidRDefault="007B18AD" w:rsidP="007B18AD">
      <w:pPr>
        <w:ind w:left="540" w:hanging="540"/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  <w:rtl/>
        </w:rPr>
        <w:t xml:space="preserve">    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>Applicants should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 have a </w:t>
      </w:r>
      <w:r w:rsidR="003A19A8" w:rsidRPr="002203A0">
        <w:rPr>
          <w:rFonts w:asciiTheme="minorBidi" w:eastAsia="Noto Sans CJK Black" w:hAnsiTheme="minorBidi"/>
          <w:sz w:val="24"/>
          <w:szCs w:val="24"/>
        </w:rPr>
        <w:t>Ph.D. degree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and 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be </w:t>
      </w:r>
      <w:r w:rsidR="00764452" w:rsidRPr="002203A0">
        <w:rPr>
          <w:rFonts w:asciiTheme="minorBidi" w:eastAsia="Noto Sans CJK Black" w:hAnsiTheme="minorBidi"/>
          <w:sz w:val="24"/>
          <w:szCs w:val="24"/>
        </w:rPr>
        <w:t xml:space="preserve">under 40 years old 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>(born after January 1, 1982), engaged in natural science, engineering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,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and other fields, have official positions in overseas well-known universities, research institutions, enterprises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,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and R&amp;D institutions, and have worked continuously for more than </w:t>
      </w:r>
      <w:r w:rsidR="00764452" w:rsidRPr="002203A0">
        <w:rPr>
          <w:rFonts w:asciiTheme="minorBidi" w:eastAsia="Noto Sans CJK Black" w:hAnsiTheme="minorBidi"/>
          <w:sz w:val="24"/>
          <w:szCs w:val="24"/>
        </w:rPr>
        <w:t>36 months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(those who have obtained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an 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overseas doctoral degree and made outstanding achievements may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get an exception for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the working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experience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requirements).</w:t>
      </w:r>
    </w:p>
    <w:p w14:paraId="08EE7E22" w14:textId="77777777" w:rsidR="003A19A8" w:rsidRPr="002203A0" w:rsidRDefault="003A19A8" w:rsidP="00764452">
      <w:pPr>
        <w:rPr>
          <w:rFonts w:asciiTheme="minorBidi" w:eastAsia="Noto Sans CJK Light" w:hAnsiTheme="minorBidi"/>
          <w:sz w:val="24"/>
          <w:szCs w:val="24"/>
        </w:rPr>
      </w:pPr>
    </w:p>
    <w:p w14:paraId="40699067" w14:textId="77777777" w:rsidR="003A19A8" w:rsidRPr="002203A0" w:rsidRDefault="00764452" w:rsidP="00764452">
      <w:pPr>
        <w:rPr>
          <w:rFonts w:asciiTheme="minorBidi" w:eastAsia="Noto Sans CJK Light" w:hAnsiTheme="minorBidi"/>
          <w:b/>
          <w:bCs/>
          <w:sz w:val="24"/>
          <w:szCs w:val="24"/>
          <w:u w:val="single"/>
        </w:rPr>
      </w:pPr>
      <w:r w:rsidRPr="002203A0">
        <w:rPr>
          <w:rFonts w:asciiTheme="minorBidi" w:eastAsia="Noto Sans CJK Light" w:hAnsiTheme="minorBidi"/>
          <w:b/>
          <w:bCs/>
          <w:sz w:val="24"/>
          <w:szCs w:val="24"/>
          <w:u w:val="single"/>
        </w:rPr>
        <w:t xml:space="preserve">2. </w:t>
      </w:r>
      <w:r w:rsidR="00DB4476" w:rsidRPr="002203A0">
        <w:rPr>
          <w:rFonts w:asciiTheme="minorBidi" w:eastAsia="Noto Sans CJK Light" w:hAnsiTheme="minorBidi"/>
          <w:b/>
          <w:bCs/>
          <w:sz w:val="24"/>
          <w:szCs w:val="24"/>
          <w:u w:val="single"/>
        </w:rPr>
        <w:t>Benefits and Allowances</w:t>
      </w:r>
    </w:p>
    <w:p w14:paraId="2CD5A625" w14:textId="77777777" w:rsidR="003A19A8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 xml:space="preserve">1. The state finance provides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a 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one-time living allowance </w:t>
      </w:r>
      <w:r w:rsidR="00D01609" w:rsidRPr="002203A0">
        <w:rPr>
          <w:rFonts w:asciiTheme="minorBidi" w:eastAsia="Noto Sans CJK Light" w:hAnsiTheme="minorBidi"/>
          <w:sz w:val="24"/>
          <w:szCs w:val="24"/>
        </w:rPr>
        <w:t>for the selected each talent for the programs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:</w:t>
      </w:r>
    </w:p>
    <w:p w14:paraId="1B53B468" w14:textId="77777777" w:rsidR="00D01609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Black" w:hAnsiTheme="minorBidi"/>
          <w:sz w:val="24"/>
          <w:szCs w:val="24"/>
        </w:rPr>
        <w:t xml:space="preserve">1 million yuan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for the </w:t>
      </w:r>
      <w:r w:rsidR="003A19A8" w:rsidRPr="002203A0">
        <w:rPr>
          <w:rFonts w:asciiTheme="minorBidi" w:eastAsia="Noto Sans CJK Black" w:hAnsiTheme="minorBidi"/>
          <w:sz w:val="24"/>
          <w:szCs w:val="24"/>
        </w:rPr>
        <w:t>Innovative Talents Program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; </w:t>
      </w:r>
      <w:r w:rsidR="00D01609" w:rsidRPr="002203A0">
        <w:rPr>
          <w:rFonts w:asciiTheme="minorBidi" w:eastAsia="Noto Sans CJK Light" w:hAnsiTheme="minorBidi"/>
          <w:sz w:val="24"/>
          <w:szCs w:val="24"/>
        </w:rPr>
        <w:br/>
      </w:r>
      <w:r w:rsidRPr="002203A0">
        <w:rPr>
          <w:rFonts w:asciiTheme="minorBidi" w:eastAsia="Noto Sans CJK Black" w:hAnsiTheme="minorBidi"/>
          <w:sz w:val="24"/>
          <w:szCs w:val="24"/>
        </w:rPr>
        <w:t>500,000 yuan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for</w:t>
      </w:r>
      <w:r w:rsidR="00D01609" w:rsidRPr="002203A0">
        <w:rPr>
          <w:rFonts w:asciiTheme="minorBidi" w:eastAsia="Noto Sans CJK Light" w:hAnsiTheme="minorBidi"/>
          <w:sz w:val="24"/>
          <w:szCs w:val="24"/>
        </w:rPr>
        <w:t xml:space="preserve"> 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 xml:space="preserve">the </w:t>
      </w:r>
      <w:r w:rsidR="003A19A8" w:rsidRPr="002203A0">
        <w:rPr>
          <w:rFonts w:asciiTheme="minorBidi" w:eastAsia="Noto Sans CJK Black" w:hAnsiTheme="minorBidi"/>
          <w:sz w:val="24"/>
          <w:szCs w:val="24"/>
        </w:rPr>
        <w:t>Y</w:t>
      </w:r>
      <w:r w:rsidRPr="002203A0">
        <w:rPr>
          <w:rFonts w:asciiTheme="minorBidi" w:eastAsia="Noto Sans CJK Black" w:hAnsiTheme="minorBidi"/>
          <w:sz w:val="24"/>
          <w:szCs w:val="24"/>
        </w:rPr>
        <w:t>ou</w:t>
      </w:r>
      <w:r w:rsidR="003A19A8" w:rsidRPr="002203A0">
        <w:rPr>
          <w:rFonts w:asciiTheme="minorBidi" w:eastAsia="Noto Sans CJK Black" w:hAnsiTheme="minorBidi"/>
          <w:sz w:val="24"/>
          <w:szCs w:val="24"/>
        </w:rPr>
        <w:t>ng Talents</w:t>
      </w:r>
      <w:r w:rsidRPr="002203A0">
        <w:rPr>
          <w:rFonts w:asciiTheme="minorBidi" w:eastAsia="Noto Sans CJK Black" w:hAnsiTheme="minorBidi"/>
          <w:sz w:val="24"/>
          <w:szCs w:val="24"/>
        </w:rPr>
        <w:t xml:space="preserve"> </w:t>
      </w:r>
      <w:r w:rsidR="003A19A8" w:rsidRPr="002203A0">
        <w:rPr>
          <w:rFonts w:asciiTheme="minorBidi" w:eastAsia="Noto Sans CJK Black" w:hAnsiTheme="minorBidi"/>
          <w:sz w:val="24"/>
          <w:szCs w:val="24"/>
        </w:rPr>
        <w:t>P</w:t>
      </w:r>
      <w:r w:rsidRPr="002203A0">
        <w:rPr>
          <w:rFonts w:asciiTheme="minorBidi" w:eastAsia="Noto Sans CJK Black" w:hAnsiTheme="minorBidi"/>
          <w:sz w:val="24"/>
          <w:szCs w:val="24"/>
        </w:rPr>
        <w:t>ro</w:t>
      </w:r>
      <w:r w:rsidR="003A19A8" w:rsidRPr="002203A0">
        <w:rPr>
          <w:rFonts w:asciiTheme="minorBidi" w:eastAsia="Noto Sans CJK Black" w:hAnsiTheme="minorBidi"/>
          <w:sz w:val="24"/>
          <w:szCs w:val="24"/>
        </w:rPr>
        <w:t>gram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. </w:t>
      </w:r>
    </w:p>
    <w:p w14:paraId="753CC0E3" w14:textId="77777777" w:rsidR="00764452" w:rsidRPr="002203A0" w:rsidRDefault="00D01609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>Meanwhile, t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>he local government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also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 xml:space="preserve"> provides </w:t>
      </w:r>
      <w:r w:rsidR="00764452" w:rsidRPr="002203A0">
        <w:rPr>
          <w:rFonts w:asciiTheme="minorBidi" w:eastAsia="Noto Sans CJK Black" w:hAnsiTheme="minorBidi"/>
          <w:sz w:val="24"/>
          <w:szCs w:val="24"/>
        </w:rPr>
        <w:t>1:1</w:t>
      </w:r>
      <w:r w:rsidRPr="002203A0">
        <w:rPr>
          <w:rFonts w:asciiTheme="minorBidi" w:eastAsia="Noto Sans CJK Black" w:hAnsiTheme="minorBidi"/>
          <w:sz w:val="24"/>
          <w:szCs w:val="24"/>
        </w:rPr>
        <w:t xml:space="preserve"> worth equivalent support</w:t>
      </w:r>
      <w:r w:rsidR="00DB4476" w:rsidRPr="002203A0">
        <w:rPr>
          <w:rFonts w:asciiTheme="minorBidi" w:eastAsia="Noto Sans CJK Black" w:hAnsiTheme="minorBidi"/>
          <w:sz w:val="24"/>
          <w:szCs w:val="24"/>
        </w:rPr>
        <w:t>/package</w:t>
      </w:r>
      <w:r w:rsidRPr="002203A0">
        <w:rPr>
          <w:rFonts w:asciiTheme="minorBidi" w:eastAsia="Noto Sans CJK Light" w:hAnsiTheme="minorBidi"/>
          <w:sz w:val="24"/>
          <w:szCs w:val="24"/>
        </w:rPr>
        <w:t xml:space="preserve"> as the state government</w:t>
      </w:r>
      <w:r w:rsidR="00764452" w:rsidRPr="002203A0">
        <w:rPr>
          <w:rFonts w:asciiTheme="minorBidi" w:eastAsia="Noto Sans CJK Light" w:hAnsiTheme="minorBidi"/>
          <w:sz w:val="24"/>
          <w:szCs w:val="24"/>
        </w:rPr>
        <w:t>.</w:t>
      </w:r>
    </w:p>
    <w:p w14:paraId="36C0ACC4" w14:textId="77777777" w:rsidR="00764452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</w:p>
    <w:p w14:paraId="18B0AF0D" w14:textId="77777777" w:rsidR="00764452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sz w:val="24"/>
          <w:szCs w:val="24"/>
        </w:rPr>
        <w:t>I</w:t>
      </w:r>
      <w:r w:rsidR="003A19A8" w:rsidRPr="002203A0">
        <w:rPr>
          <w:rFonts w:asciiTheme="minorBidi" w:eastAsia="Noto Sans CJK Light" w:hAnsiTheme="minorBidi"/>
          <w:sz w:val="24"/>
          <w:szCs w:val="24"/>
        </w:rPr>
        <w:t>I</w:t>
      </w:r>
      <w:r w:rsidRPr="002203A0">
        <w:rPr>
          <w:rFonts w:asciiTheme="minorBidi" w:eastAsia="Noto Sans CJK Light" w:hAnsiTheme="minorBidi"/>
          <w:sz w:val="24"/>
          <w:szCs w:val="24"/>
        </w:rPr>
        <w:t>. Relevant requirements for declaration</w:t>
      </w:r>
    </w:p>
    <w:p w14:paraId="4D384303" w14:textId="77777777" w:rsidR="001E13E6" w:rsidRPr="002203A0" w:rsidRDefault="00764452" w:rsidP="00764452">
      <w:pPr>
        <w:rPr>
          <w:rFonts w:asciiTheme="minorBidi" w:eastAsia="Noto Sans CJK Light" w:hAnsiTheme="minorBidi"/>
          <w:sz w:val="24"/>
          <w:szCs w:val="24"/>
        </w:rPr>
      </w:pPr>
      <w:r w:rsidRPr="002203A0">
        <w:rPr>
          <w:rFonts w:asciiTheme="minorBidi" w:eastAsia="Noto Sans CJK Light" w:hAnsiTheme="minorBidi"/>
          <w:b/>
          <w:bCs/>
          <w:sz w:val="24"/>
          <w:szCs w:val="24"/>
        </w:rPr>
        <w:t xml:space="preserve">Supporting materials: </w:t>
      </w:r>
      <w:r w:rsidRPr="002203A0">
        <w:rPr>
          <w:rFonts w:asciiTheme="minorBidi" w:eastAsia="Noto Sans CJK Light" w:hAnsiTheme="minorBidi"/>
          <w:sz w:val="24"/>
          <w:szCs w:val="24"/>
        </w:rPr>
        <w:t>(1) ID card or passport; (2) Academic qualifications and degree certificates; (3) Work experience, hosting (participating in) projects, scientific research achievements, etc.; (4) Labor contracts with local enterprises (provided in cooperation with local enterprises)</w:t>
      </w:r>
    </w:p>
    <w:sectPr w:rsidR="001E13E6" w:rsidRPr="002203A0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Light">
    <w:altName w:val="Microsoft YaHei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Noto Sans CJK Black">
    <w:altName w:val="Microsoft YaHei"/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E5M2I4OWY1ZjhlZWYwMWE0NTRhZTc4ZTRkNzI4ZDEifQ=="/>
  </w:docVars>
  <w:rsids>
    <w:rsidRoot w:val="46D03569"/>
    <w:rsid w:val="001C3A7F"/>
    <w:rsid w:val="001E13E6"/>
    <w:rsid w:val="002203A0"/>
    <w:rsid w:val="003A19A8"/>
    <w:rsid w:val="00456F5C"/>
    <w:rsid w:val="006E67AA"/>
    <w:rsid w:val="00764452"/>
    <w:rsid w:val="007B18AD"/>
    <w:rsid w:val="00905588"/>
    <w:rsid w:val="00D01609"/>
    <w:rsid w:val="00D80064"/>
    <w:rsid w:val="00DB4476"/>
    <w:rsid w:val="01EC5C3E"/>
    <w:rsid w:val="0837398B"/>
    <w:rsid w:val="09CB559C"/>
    <w:rsid w:val="169F376F"/>
    <w:rsid w:val="17614581"/>
    <w:rsid w:val="21747CD2"/>
    <w:rsid w:val="23A777BF"/>
    <w:rsid w:val="28C72DDD"/>
    <w:rsid w:val="29A24CB1"/>
    <w:rsid w:val="2EED69CE"/>
    <w:rsid w:val="305E56A9"/>
    <w:rsid w:val="31FD7870"/>
    <w:rsid w:val="3AC16F61"/>
    <w:rsid w:val="401F30A7"/>
    <w:rsid w:val="45A62C79"/>
    <w:rsid w:val="46D03569"/>
    <w:rsid w:val="50EE4AFC"/>
    <w:rsid w:val="53670B95"/>
    <w:rsid w:val="58221272"/>
    <w:rsid w:val="586D09FC"/>
    <w:rsid w:val="5F8108E9"/>
    <w:rsid w:val="67AF0935"/>
    <w:rsid w:val="6D1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94C99"/>
  <w15:docId w15:val="{6D0FB457-4853-4367-9DF5-FA59426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99"/>
    <w:rsid w:val="007B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Taylor平</dc:creator>
  <cp:lastModifiedBy>Simin Rl</cp:lastModifiedBy>
  <cp:revision>3</cp:revision>
  <dcterms:created xsi:type="dcterms:W3CDTF">2022-12-18T06:49:00Z</dcterms:created>
  <dcterms:modified xsi:type="dcterms:W3CDTF">2022-12-18T11:18:00Z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FBB70234656949FA80F6752B3E735CEE</vt:lpwstr>
  </property>
  <property fmtid="{D5CDD505-2E9C-101B-9397-08002B2CF9AE}" pid="4" name="GrammarlyDocumentId">
    <vt:lpwstr>1678d10c71a03009981038ec9523aedcfbb95a57427ca69098393bc91c650661</vt:lpwstr>
  </property>
</Properties>
</file>